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758" w:rsidRDefault="008E5758" w:rsidP="008E5758">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OCHO</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VIERNES17</w:t>
      </w:r>
      <w:r w:rsidRPr="003263DA">
        <w:rPr>
          <w:rFonts w:ascii="Arial" w:hAnsi="Arial" w:cs="Arial"/>
          <w:b/>
          <w:bCs/>
          <w:sz w:val="24"/>
          <w:szCs w:val="24"/>
          <w:u w:val="single"/>
        </w:rPr>
        <w:t xml:space="preserve"> DE </w:t>
      </w:r>
      <w:r>
        <w:rPr>
          <w:rFonts w:ascii="Arial" w:hAnsi="Arial" w:cs="Arial"/>
          <w:b/>
          <w:bCs/>
          <w:sz w:val="24"/>
          <w:szCs w:val="24"/>
          <w:u w:val="single"/>
        </w:rPr>
        <w:t>AGOSTO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2-Lectura del Acta Anterior, 3-</w:t>
      </w:r>
      <w:r>
        <w:rPr>
          <w:rFonts w:ascii="Arial" w:hAnsi="Arial" w:cs="Arial"/>
          <w:sz w:val="24"/>
          <w:szCs w:val="24"/>
        </w:rPr>
        <w:t>Correspondencia Pendiente, 4</w:t>
      </w:r>
      <w:r w:rsidRPr="003263DA">
        <w:rPr>
          <w:rFonts w:ascii="Arial" w:hAnsi="Arial" w:cs="Arial"/>
          <w:sz w:val="24"/>
          <w:szCs w:val="24"/>
        </w:rPr>
        <w:t>.-</w:t>
      </w:r>
      <w:r>
        <w:rPr>
          <w:rFonts w:ascii="Arial" w:hAnsi="Arial" w:cs="Arial"/>
          <w:sz w:val="24"/>
          <w:szCs w:val="24"/>
        </w:rPr>
        <w:t>Revisión y Aprobación de Estatutos de Auditoría Interna</w:t>
      </w:r>
      <w:proofErr w:type="gramStart"/>
      <w:r>
        <w:rPr>
          <w:rFonts w:ascii="Arial" w:hAnsi="Arial" w:cs="Arial"/>
          <w:sz w:val="24"/>
          <w:szCs w:val="24"/>
        </w:rPr>
        <w:t>,5</w:t>
      </w:r>
      <w:proofErr w:type="gramEnd"/>
      <w:r>
        <w:rPr>
          <w:rFonts w:ascii="Arial" w:hAnsi="Arial" w:cs="Arial"/>
          <w:sz w:val="24"/>
          <w:szCs w:val="24"/>
        </w:rPr>
        <w:t xml:space="preserve">. Examen Especial de Auditoría Interna 6. Solicitud de Formación de Comité de Auditoría Interna 5.-Informe de Avances de Asesores Jurídicos, 6.- Solicitud de Acuerdo de Autorización (Contador), 7.- Refrenda de seguros (Personal y Vehículos) 8.- Términos de Referencia Proyecto El Milagro, 9.- Próxima Reunión.- 8.- </w:t>
      </w:r>
      <w:proofErr w:type="spellStart"/>
      <w:r>
        <w:rPr>
          <w:rFonts w:ascii="Arial" w:hAnsi="Arial" w:cs="Arial"/>
          <w:sz w:val="24"/>
          <w:szCs w:val="24"/>
        </w:rPr>
        <w:t>Otros;</w:t>
      </w:r>
      <w:r w:rsidRPr="00E64B4F">
        <w:rPr>
          <w:rFonts w:ascii="Arial" w:hAnsi="Arial" w:cs="Arial"/>
          <w:sz w:val="24"/>
          <w:szCs w:val="24"/>
        </w:rPr>
        <w:t>Se</w:t>
      </w:r>
      <w:proofErr w:type="spellEnd"/>
      <w:r w:rsidRPr="00E64B4F">
        <w:rPr>
          <w:rFonts w:ascii="Arial" w:hAnsi="Arial" w:cs="Arial"/>
          <w:sz w:val="24"/>
          <w:szCs w:val="24"/>
        </w:rPr>
        <w:t xml:space="preserve"> comprueba el quórum que establece el Art. 41 inciso 2º del Código Municipal, se leyó y firmó el acta anterior</w:t>
      </w:r>
      <w:r>
        <w:rPr>
          <w:rFonts w:ascii="Arial" w:hAnsi="Arial" w:cs="Arial"/>
          <w:sz w:val="24"/>
          <w:szCs w:val="24"/>
        </w:rPr>
        <w:t>.- /////////////////////////////////////////////////////////////////////////////////////////////////////////////</w:t>
      </w:r>
      <w:r w:rsidRPr="003263DA">
        <w:rPr>
          <w:rFonts w:ascii="Arial" w:hAnsi="Arial" w:cs="Arial"/>
          <w:b/>
          <w:sz w:val="24"/>
          <w:szCs w:val="24"/>
        </w:rPr>
        <w:t xml:space="preserve">ACUERDO NUMERO </w:t>
      </w:r>
      <w:r>
        <w:rPr>
          <w:rFonts w:ascii="Arial" w:hAnsi="Arial" w:cs="Arial"/>
          <w:b/>
          <w:sz w:val="24"/>
          <w:szCs w:val="24"/>
        </w:rPr>
        <w:t>UNO.-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Considerando </w:t>
      </w:r>
      <w:r w:rsidRPr="0075065C">
        <w:rPr>
          <w:rFonts w:ascii="Arial" w:hAnsi="Arial" w:cs="Arial"/>
          <w:b/>
          <w:sz w:val="24"/>
          <w:szCs w:val="24"/>
        </w:rPr>
        <w:t>l</w:t>
      </w:r>
      <w:r w:rsidRPr="00AB0EDE">
        <w:rPr>
          <w:rFonts w:ascii="Arial" w:hAnsi="Arial" w:cs="Arial"/>
          <w:b/>
          <w:sz w:val="24"/>
          <w:szCs w:val="24"/>
        </w:rPr>
        <w:t>-</w:t>
      </w:r>
      <w:r>
        <w:rPr>
          <w:rFonts w:ascii="Arial" w:hAnsi="Arial" w:cs="Arial"/>
          <w:sz w:val="24"/>
          <w:szCs w:val="24"/>
        </w:rPr>
        <w:t xml:space="preserve"> necesidad de la extracción, desalojo y limpieza de la Fosa séptica del Mercado Municipal, Muelle Municipal y Parqueo </w:t>
      </w:r>
      <w:proofErr w:type="spellStart"/>
      <w:r>
        <w:rPr>
          <w:rFonts w:ascii="Arial" w:hAnsi="Arial" w:cs="Arial"/>
          <w:sz w:val="24"/>
          <w:szCs w:val="24"/>
        </w:rPr>
        <w:t>Municipal,</w:t>
      </w:r>
      <w:r>
        <w:rPr>
          <w:rFonts w:ascii="Arial" w:hAnsi="Arial" w:cs="Arial"/>
          <w:b/>
          <w:sz w:val="24"/>
          <w:szCs w:val="24"/>
        </w:rPr>
        <w:t>II</w:t>
      </w:r>
      <w:proofErr w:type="spellEnd"/>
      <w:r>
        <w:rPr>
          <w:rFonts w:ascii="Arial" w:hAnsi="Arial" w:cs="Arial"/>
          <w:b/>
          <w:sz w:val="24"/>
          <w:szCs w:val="24"/>
        </w:rPr>
        <w:t>-</w:t>
      </w:r>
      <w:r>
        <w:rPr>
          <w:rFonts w:ascii="Arial" w:hAnsi="Arial" w:cs="Arial"/>
          <w:sz w:val="24"/>
          <w:szCs w:val="24"/>
        </w:rPr>
        <w:t xml:space="preserve"> el proceso presentado para la realización de dicha extracción, desalojo y limpieza por parte de la Unidad de Adquisiciones y Contrataciones Institucionales UACI; por tanto, el Concejo Municipal </w:t>
      </w:r>
      <w:r>
        <w:rPr>
          <w:rFonts w:ascii="Arial" w:hAnsi="Arial" w:cs="Arial"/>
          <w:b/>
          <w:sz w:val="24"/>
          <w:szCs w:val="24"/>
        </w:rPr>
        <w:t xml:space="preserve">ACUERDA: </w:t>
      </w:r>
      <w:r>
        <w:rPr>
          <w:rFonts w:ascii="Arial" w:hAnsi="Arial" w:cs="Arial"/>
          <w:sz w:val="24"/>
          <w:szCs w:val="24"/>
        </w:rPr>
        <w:t xml:space="preserve">Autorizar al Tesorero Municipal Cesar Alonso Villalta </w:t>
      </w:r>
      <w:proofErr w:type="spellStart"/>
      <w:r>
        <w:rPr>
          <w:rFonts w:ascii="Arial" w:hAnsi="Arial" w:cs="Arial"/>
          <w:sz w:val="24"/>
          <w:szCs w:val="24"/>
        </w:rPr>
        <w:t>Reyes,para</w:t>
      </w:r>
      <w:proofErr w:type="spellEnd"/>
      <w:r>
        <w:rPr>
          <w:rFonts w:ascii="Arial" w:hAnsi="Arial" w:cs="Arial"/>
          <w:sz w:val="24"/>
          <w:szCs w:val="24"/>
        </w:rPr>
        <w:t xml:space="preserve"> la erogación de fondos por la cantidad de Dos MilSetenta00/100 Dólares de los Estados Unidos de Norte América ($2,070.00), a nombre </w:t>
      </w:r>
      <w:proofErr w:type="spellStart"/>
      <w:r>
        <w:rPr>
          <w:rFonts w:ascii="Arial" w:hAnsi="Arial" w:cs="Arial"/>
          <w:sz w:val="24"/>
          <w:szCs w:val="24"/>
        </w:rPr>
        <w:t>deGrupo</w:t>
      </w:r>
      <w:proofErr w:type="spellEnd"/>
      <w:r>
        <w:rPr>
          <w:rFonts w:ascii="Arial" w:hAnsi="Arial" w:cs="Arial"/>
          <w:sz w:val="24"/>
          <w:szCs w:val="24"/>
        </w:rPr>
        <w:t xml:space="preserve"> </w:t>
      </w:r>
      <w:proofErr w:type="spellStart"/>
      <w:r>
        <w:rPr>
          <w:rFonts w:ascii="Arial" w:hAnsi="Arial" w:cs="Arial"/>
          <w:sz w:val="24"/>
          <w:szCs w:val="24"/>
        </w:rPr>
        <w:t>Mapreco</w:t>
      </w:r>
      <w:proofErr w:type="spellEnd"/>
      <w:r>
        <w:rPr>
          <w:rFonts w:ascii="Arial" w:hAnsi="Arial" w:cs="Arial"/>
          <w:sz w:val="24"/>
          <w:szCs w:val="24"/>
        </w:rPr>
        <w:t xml:space="preserve"> S.A. de C.V., en concepto de Extracción, Desalojo y Limpieza de Fosas Sépticas; para dicho pago será indispensable que se presenten los comprobantes de la Disposición Final de Residuos extraídos; gasto que será aplicado al Presupuesto Municipal Vigente Fondos FODES 25%.- Certifíquese.- //////</w:t>
      </w:r>
    </w:p>
    <w:p w:rsidR="008E5758" w:rsidRDefault="008E5758" w:rsidP="008E5758">
      <w:pPr>
        <w:spacing w:after="0"/>
        <w:jc w:val="both"/>
        <w:rPr>
          <w:rFonts w:ascii="Arial" w:hAnsi="Arial" w:cs="Arial"/>
          <w:sz w:val="24"/>
          <w:szCs w:val="24"/>
        </w:rPr>
      </w:pPr>
      <w:r w:rsidRPr="003263DA">
        <w:rPr>
          <w:rFonts w:ascii="Arial" w:hAnsi="Arial" w:cs="Arial"/>
          <w:b/>
          <w:sz w:val="24"/>
          <w:szCs w:val="24"/>
        </w:rPr>
        <w:t xml:space="preserve">ACUERDO </w:t>
      </w:r>
      <w:proofErr w:type="gramStart"/>
      <w:r w:rsidRPr="003263DA">
        <w:rPr>
          <w:rFonts w:ascii="Arial" w:hAnsi="Arial" w:cs="Arial"/>
          <w:b/>
          <w:sz w:val="24"/>
          <w:szCs w:val="24"/>
        </w:rPr>
        <w:t>NUMERO</w:t>
      </w:r>
      <w:proofErr w:type="gramEnd"/>
      <w:r w:rsidRPr="003263DA">
        <w:rPr>
          <w:rFonts w:ascii="Arial" w:hAnsi="Arial" w:cs="Arial"/>
          <w:b/>
          <w:sz w:val="24"/>
          <w:szCs w:val="24"/>
        </w:rPr>
        <w:t xml:space="preserve"> </w:t>
      </w:r>
      <w:r>
        <w:rPr>
          <w:rFonts w:ascii="Arial" w:hAnsi="Arial" w:cs="Arial"/>
          <w:b/>
          <w:sz w:val="24"/>
          <w:szCs w:val="24"/>
        </w:rPr>
        <w:t>DOS</w:t>
      </w:r>
      <w:r w:rsidRPr="00B06F72">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 xml:space="preserve">des legales que le </w:t>
      </w:r>
      <w:r>
        <w:rPr>
          <w:rFonts w:ascii="Arial" w:hAnsi="Arial" w:cs="Arial"/>
          <w:sz w:val="24"/>
          <w:szCs w:val="24"/>
        </w:rPr>
        <w:lastRenderedPageBreak/>
        <w:t>confiere el C</w:t>
      </w:r>
      <w:r w:rsidRPr="003263DA">
        <w:rPr>
          <w:rFonts w:ascii="Arial" w:hAnsi="Arial" w:cs="Arial"/>
          <w:sz w:val="24"/>
          <w:szCs w:val="24"/>
        </w:rPr>
        <w:t>ódigo Municipal,</w:t>
      </w:r>
      <w:r>
        <w:rPr>
          <w:rFonts w:ascii="Arial" w:hAnsi="Arial" w:cs="Arial"/>
          <w:sz w:val="24"/>
          <w:szCs w:val="24"/>
        </w:rPr>
        <w:t xml:space="preserve"> Considerando </w:t>
      </w:r>
      <w:r w:rsidRPr="0075065C">
        <w:rPr>
          <w:rFonts w:ascii="Arial" w:hAnsi="Arial" w:cs="Arial"/>
          <w:b/>
          <w:sz w:val="24"/>
          <w:szCs w:val="24"/>
        </w:rPr>
        <w:t>l</w:t>
      </w:r>
      <w:r w:rsidRPr="00AB0EDE">
        <w:rPr>
          <w:rFonts w:ascii="Arial" w:hAnsi="Arial" w:cs="Arial"/>
          <w:b/>
          <w:sz w:val="24"/>
          <w:szCs w:val="24"/>
        </w:rPr>
        <w:t>-</w:t>
      </w:r>
      <w:r>
        <w:rPr>
          <w:rFonts w:ascii="Arial" w:hAnsi="Arial" w:cs="Arial"/>
          <w:sz w:val="24"/>
          <w:szCs w:val="24"/>
        </w:rPr>
        <w:t xml:space="preserve"> los Estatutos presentados por el Lic. Juan Alberto Fuentes, Auxiliar de Auditoría Interna, para su revisión y aprobación, esto para darle cumplimiento al art. 195, inciso 9° de la Constitución de la República, Art. 5, numeral 2, literal b), y Art. 24, numeral 4 de la Ley de la Corte de Cuentas de la República y Titulo IV, Capítulo I del Manual de Auditoría Gubernamental, por tanto el Conejo Municipal, </w:t>
      </w:r>
      <w:r>
        <w:rPr>
          <w:rFonts w:ascii="Arial" w:hAnsi="Arial" w:cs="Arial"/>
          <w:b/>
          <w:sz w:val="24"/>
          <w:szCs w:val="24"/>
        </w:rPr>
        <w:t xml:space="preserve">ACUERDA: </w:t>
      </w:r>
      <w:r>
        <w:rPr>
          <w:rFonts w:ascii="Arial" w:hAnsi="Arial" w:cs="Arial"/>
          <w:sz w:val="24"/>
          <w:szCs w:val="24"/>
        </w:rPr>
        <w:t xml:space="preserve">Admitir los Estatutos </w:t>
      </w:r>
      <w:proofErr w:type="spellStart"/>
      <w:r>
        <w:rPr>
          <w:rFonts w:ascii="Arial" w:hAnsi="Arial" w:cs="Arial"/>
          <w:sz w:val="24"/>
          <w:szCs w:val="24"/>
        </w:rPr>
        <w:t>presentadosel</w:t>
      </w:r>
      <w:proofErr w:type="spellEnd"/>
      <w:r>
        <w:rPr>
          <w:rFonts w:ascii="Arial" w:hAnsi="Arial" w:cs="Arial"/>
          <w:sz w:val="24"/>
          <w:szCs w:val="24"/>
        </w:rPr>
        <w:t xml:space="preserve"> Lic. Juan Alberto Fuentes, Auxiliar de Auditoría Interna, para su revisión y posterior aprobación.- Certifíquese y Notifíquese.- ////////////////////////////////////////////////////////////////////////////////////////</w:t>
      </w:r>
    </w:p>
    <w:p w:rsidR="008E5758" w:rsidRDefault="008E5758" w:rsidP="008E5758">
      <w:pPr>
        <w:spacing w:after="0"/>
        <w:jc w:val="both"/>
        <w:rPr>
          <w:rFonts w:ascii="Arial" w:hAnsi="Arial" w:cs="Arial"/>
          <w:sz w:val="24"/>
          <w:szCs w:val="24"/>
        </w:rPr>
      </w:pPr>
      <w:r w:rsidRPr="003263DA">
        <w:rPr>
          <w:rFonts w:ascii="Arial" w:hAnsi="Arial" w:cs="Arial"/>
          <w:b/>
          <w:sz w:val="24"/>
          <w:szCs w:val="24"/>
        </w:rPr>
        <w:t xml:space="preserve">ACUERDO </w:t>
      </w:r>
      <w:proofErr w:type="gramStart"/>
      <w:r w:rsidRPr="003263DA">
        <w:rPr>
          <w:rFonts w:ascii="Arial" w:hAnsi="Arial" w:cs="Arial"/>
          <w:b/>
          <w:sz w:val="24"/>
          <w:szCs w:val="24"/>
        </w:rPr>
        <w:t>NUMERO</w:t>
      </w:r>
      <w:proofErr w:type="gramEnd"/>
      <w:r w:rsidRPr="003263DA">
        <w:rPr>
          <w:rFonts w:ascii="Arial" w:hAnsi="Arial" w:cs="Arial"/>
          <w:b/>
          <w:sz w:val="24"/>
          <w:szCs w:val="24"/>
        </w:rPr>
        <w:t xml:space="preserve"> </w:t>
      </w:r>
      <w:r>
        <w:rPr>
          <w:rFonts w:ascii="Arial" w:hAnsi="Arial" w:cs="Arial"/>
          <w:b/>
          <w:sz w:val="24"/>
          <w:szCs w:val="24"/>
        </w:rPr>
        <w:t>TRES</w:t>
      </w:r>
      <w:r w:rsidRPr="00B06F72">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Considerando </w:t>
      </w:r>
      <w:r w:rsidRPr="0075065C">
        <w:rPr>
          <w:rFonts w:ascii="Arial" w:hAnsi="Arial" w:cs="Arial"/>
          <w:b/>
          <w:sz w:val="24"/>
          <w:szCs w:val="24"/>
        </w:rPr>
        <w:t>l</w:t>
      </w:r>
      <w:r w:rsidRPr="00AB0EDE">
        <w:rPr>
          <w:rFonts w:ascii="Arial" w:hAnsi="Arial" w:cs="Arial"/>
          <w:b/>
          <w:sz w:val="24"/>
          <w:szCs w:val="24"/>
        </w:rPr>
        <w:t>-</w:t>
      </w:r>
      <w:r>
        <w:rPr>
          <w:rFonts w:ascii="Arial" w:hAnsi="Arial" w:cs="Arial"/>
          <w:sz w:val="24"/>
          <w:szCs w:val="24"/>
        </w:rPr>
        <w:t xml:space="preserve"> la recomendación presentada </w:t>
      </w:r>
      <w:proofErr w:type="spellStart"/>
      <w:r>
        <w:rPr>
          <w:rFonts w:ascii="Arial" w:hAnsi="Arial" w:cs="Arial"/>
          <w:sz w:val="24"/>
          <w:szCs w:val="24"/>
        </w:rPr>
        <w:t>porel</w:t>
      </w:r>
      <w:proofErr w:type="spellEnd"/>
      <w:r>
        <w:rPr>
          <w:rFonts w:ascii="Arial" w:hAnsi="Arial" w:cs="Arial"/>
          <w:sz w:val="24"/>
          <w:szCs w:val="24"/>
        </w:rPr>
        <w:t xml:space="preserve"> Lic. Juan Alberto Fuentes, Auxiliar de Auditoría Interna, para el nombramiento del Comité de Auditoría Interna de la Municipalidad, estopara darle cumplimiento a lo establecido en el Capítulo VI del Manual de Auditoría Interna del Sector Gubernamental (MAIG), el Concejo Municipal </w:t>
      </w:r>
      <w:r>
        <w:rPr>
          <w:rFonts w:ascii="Arial" w:hAnsi="Arial" w:cs="Arial"/>
          <w:b/>
          <w:sz w:val="24"/>
          <w:szCs w:val="24"/>
        </w:rPr>
        <w:t xml:space="preserve">ACUERDA: </w:t>
      </w:r>
      <w:r>
        <w:rPr>
          <w:rFonts w:ascii="Arial" w:hAnsi="Arial" w:cs="Arial"/>
          <w:sz w:val="24"/>
          <w:szCs w:val="24"/>
        </w:rPr>
        <w:t>Nombrar como encargado del Comité de Auditoría Interna Municipal a Don Napoleón Armando Iraheta Jirón Alcalde Municipal y como miembros d</w:t>
      </w:r>
      <w:r w:rsidRPr="00227D57">
        <w:rPr>
          <w:rFonts w:ascii="Arial" w:hAnsi="Arial" w:cs="Arial"/>
          <w:sz w:val="24"/>
          <w:szCs w:val="24"/>
        </w:rPr>
        <w:t>el mismo a Javier David Cruz Posada Síndico Municipal, Francisco Antonio Cruz Bonilla</w:t>
      </w:r>
      <w:r>
        <w:rPr>
          <w:rFonts w:ascii="Arial" w:hAnsi="Arial" w:cs="Arial"/>
          <w:sz w:val="24"/>
          <w:szCs w:val="24"/>
        </w:rPr>
        <w:t xml:space="preserve"> y</w:t>
      </w:r>
      <w:r w:rsidRPr="00227D57">
        <w:rPr>
          <w:rFonts w:ascii="Arial" w:hAnsi="Arial" w:cs="Arial"/>
          <w:sz w:val="24"/>
          <w:szCs w:val="24"/>
        </w:rPr>
        <w:t xml:space="preserve"> </w:t>
      </w:r>
      <w:proofErr w:type="spellStart"/>
      <w:r w:rsidRPr="00227D57">
        <w:rPr>
          <w:rFonts w:ascii="Arial" w:hAnsi="Arial" w:cs="Arial"/>
          <w:sz w:val="24"/>
          <w:szCs w:val="24"/>
        </w:rPr>
        <w:t>Profa</w:t>
      </w:r>
      <w:proofErr w:type="spellEnd"/>
      <w:r w:rsidRPr="00227D57">
        <w:rPr>
          <w:rFonts w:ascii="Arial" w:hAnsi="Arial" w:cs="Arial"/>
          <w:sz w:val="24"/>
          <w:szCs w:val="24"/>
        </w:rPr>
        <w:t xml:space="preserve">. </w:t>
      </w:r>
      <w:proofErr w:type="spellStart"/>
      <w:r w:rsidRPr="00227D57">
        <w:rPr>
          <w:rFonts w:ascii="Arial" w:hAnsi="Arial" w:cs="Arial"/>
          <w:sz w:val="24"/>
          <w:szCs w:val="24"/>
        </w:rPr>
        <w:t>Nelda</w:t>
      </w:r>
      <w:proofErr w:type="spellEnd"/>
      <w:r w:rsidRPr="00227D57">
        <w:rPr>
          <w:rFonts w:ascii="Arial" w:hAnsi="Arial" w:cs="Arial"/>
          <w:sz w:val="24"/>
          <w:szCs w:val="24"/>
        </w:rPr>
        <w:t xml:space="preserve"> Rebeca Córdova </w:t>
      </w:r>
      <w:proofErr w:type="spellStart"/>
      <w:r w:rsidRPr="00227D57">
        <w:rPr>
          <w:rFonts w:ascii="Arial" w:hAnsi="Arial" w:cs="Arial"/>
          <w:sz w:val="24"/>
          <w:szCs w:val="24"/>
        </w:rPr>
        <w:t>Santiago</w:t>
      </w:r>
      <w:proofErr w:type="gramStart"/>
      <w:r w:rsidRPr="00227D57">
        <w:rPr>
          <w:rFonts w:ascii="Arial" w:hAnsi="Arial" w:cs="Arial"/>
          <w:sz w:val="24"/>
          <w:szCs w:val="24"/>
        </w:rPr>
        <w:t>,Regidores</w:t>
      </w:r>
      <w:proofErr w:type="spellEnd"/>
      <w:proofErr w:type="gramEnd"/>
      <w:r w:rsidRPr="00227D57">
        <w:rPr>
          <w:rFonts w:ascii="Arial" w:hAnsi="Arial" w:cs="Arial"/>
          <w:sz w:val="24"/>
          <w:szCs w:val="24"/>
        </w:rPr>
        <w:t xml:space="preserve"> Propietarios</w:t>
      </w:r>
      <w:r>
        <w:rPr>
          <w:rFonts w:ascii="Arial" w:hAnsi="Arial" w:cs="Arial"/>
          <w:sz w:val="24"/>
          <w:szCs w:val="24"/>
        </w:rPr>
        <w:t>.- Certifíquese y Notifíquese.- //////////////////////////////////////////////////////////////////</w:t>
      </w:r>
    </w:p>
    <w:p w:rsidR="008E5758" w:rsidRDefault="008E5758" w:rsidP="008E5758">
      <w:pPr>
        <w:spacing w:after="0"/>
        <w:jc w:val="both"/>
        <w:rPr>
          <w:rFonts w:ascii="Arial" w:hAnsi="Arial" w:cs="Arial"/>
          <w:sz w:val="24"/>
          <w:szCs w:val="24"/>
        </w:rPr>
      </w:pPr>
      <w:r w:rsidRPr="003263DA">
        <w:rPr>
          <w:rFonts w:ascii="Arial" w:hAnsi="Arial" w:cs="Arial"/>
          <w:b/>
          <w:sz w:val="24"/>
          <w:szCs w:val="24"/>
        </w:rPr>
        <w:t xml:space="preserve">ACUERDO </w:t>
      </w:r>
      <w:proofErr w:type="gramStart"/>
      <w:r w:rsidRPr="003263DA">
        <w:rPr>
          <w:rFonts w:ascii="Arial" w:hAnsi="Arial" w:cs="Arial"/>
          <w:b/>
          <w:sz w:val="24"/>
          <w:szCs w:val="24"/>
        </w:rPr>
        <w:t>NUMERO</w:t>
      </w:r>
      <w:proofErr w:type="gramEnd"/>
      <w:r w:rsidRPr="003263DA">
        <w:rPr>
          <w:rFonts w:ascii="Arial" w:hAnsi="Arial" w:cs="Arial"/>
          <w:b/>
          <w:sz w:val="24"/>
          <w:szCs w:val="24"/>
        </w:rPr>
        <w:t xml:space="preserve"> </w:t>
      </w:r>
      <w:r>
        <w:rPr>
          <w:rFonts w:ascii="Arial" w:hAnsi="Arial" w:cs="Arial"/>
          <w:b/>
          <w:sz w:val="24"/>
          <w:szCs w:val="24"/>
        </w:rPr>
        <w:t>CUATRO</w:t>
      </w:r>
      <w:r w:rsidRPr="00B06F72">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Considerando </w:t>
      </w:r>
      <w:r w:rsidRPr="0075065C">
        <w:rPr>
          <w:rFonts w:ascii="Arial" w:hAnsi="Arial" w:cs="Arial"/>
          <w:b/>
          <w:sz w:val="24"/>
          <w:szCs w:val="24"/>
        </w:rPr>
        <w:t>l</w:t>
      </w:r>
      <w:r w:rsidRPr="00AB0EDE">
        <w:rPr>
          <w:rFonts w:ascii="Arial" w:hAnsi="Arial" w:cs="Arial"/>
          <w:b/>
          <w:sz w:val="24"/>
          <w:szCs w:val="24"/>
        </w:rPr>
        <w:t>-</w:t>
      </w:r>
      <w:r>
        <w:rPr>
          <w:rFonts w:ascii="Arial" w:hAnsi="Arial" w:cs="Arial"/>
          <w:sz w:val="24"/>
          <w:szCs w:val="24"/>
        </w:rPr>
        <w:t xml:space="preserve"> la solicitud presentada por el Lic. Oscar Armando Montano Chacón, Contador Municipal, en el sentido que se le autorice para que pueda solicitar a la Dirección General de Contabilidad Gubernamental agregar el acceso adicional de nivel de consulta e impresión en el módulo de Contabilidad del Sistema de Administración Financiera Integrado Municipal SAFIM, para los reportes de Analítico de Ejecución de Egresos, Analítico de Ejecución  de Ingresos, Estado de Cuenta Financiera, Conciliación de Cuenta Financiera, Documentos a Conciliar de Periodo Anterior; por tanto el Concejo Municipal </w:t>
      </w:r>
      <w:r>
        <w:rPr>
          <w:rFonts w:ascii="Arial" w:hAnsi="Arial" w:cs="Arial"/>
          <w:b/>
          <w:sz w:val="24"/>
          <w:szCs w:val="24"/>
        </w:rPr>
        <w:t xml:space="preserve">ACUERDA: </w:t>
      </w:r>
      <w:r>
        <w:rPr>
          <w:rFonts w:ascii="Arial" w:hAnsi="Arial" w:cs="Arial"/>
          <w:sz w:val="24"/>
          <w:szCs w:val="24"/>
        </w:rPr>
        <w:t>Autorizar al Contador Municipal Lic. Oscar Armando Montano Chacón, para que pueda solicitar el acceso adicional de nivel de consulta e impresión para los reportes antes mencionados, dicho acceso será por tiempo indefinido o hasta el último día en el cargo de Contador Municipal.- Certifíquese y Notifíquese.- ////////////////</w:t>
      </w:r>
    </w:p>
    <w:p w:rsidR="008E5758" w:rsidRDefault="008E5758" w:rsidP="008E5758">
      <w:pPr>
        <w:spacing w:after="0"/>
        <w:jc w:val="both"/>
        <w:rPr>
          <w:rFonts w:ascii="Arial" w:hAnsi="Arial" w:cs="Arial"/>
          <w:sz w:val="24"/>
          <w:szCs w:val="24"/>
        </w:rPr>
      </w:pPr>
      <w:r w:rsidRPr="00EE4AF1">
        <w:rPr>
          <w:rFonts w:ascii="Arial" w:hAnsi="Arial" w:cs="Arial"/>
          <w:b/>
          <w:sz w:val="24"/>
          <w:szCs w:val="24"/>
        </w:rPr>
        <w:t xml:space="preserve">ACUERDO NUMERO </w:t>
      </w:r>
      <w:r>
        <w:rPr>
          <w:rFonts w:ascii="Arial" w:hAnsi="Arial" w:cs="Arial"/>
          <w:b/>
          <w:sz w:val="24"/>
          <w:szCs w:val="24"/>
        </w:rPr>
        <w:t>CINCO</w:t>
      </w:r>
      <w:r w:rsidRPr="007301C8">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en vista del memorándum presentado por UACI, para la refrenda de servicios de seguros de Fidelidad a Empleados y seguros de Vehículos automotores de esta </w:t>
      </w:r>
      <w:proofErr w:type="spellStart"/>
      <w:r>
        <w:rPr>
          <w:rFonts w:ascii="Arial" w:hAnsi="Arial" w:cs="Arial"/>
          <w:sz w:val="24"/>
          <w:szCs w:val="24"/>
        </w:rPr>
        <w:t>Alcaldía,el</w:t>
      </w:r>
      <w:proofErr w:type="spellEnd"/>
      <w:r>
        <w:rPr>
          <w:rFonts w:ascii="Arial" w:hAnsi="Arial" w:cs="Arial"/>
          <w:sz w:val="24"/>
          <w:szCs w:val="24"/>
        </w:rPr>
        <w:t xml:space="preserve"> Concejo Municipal </w:t>
      </w:r>
      <w:r>
        <w:rPr>
          <w:rFonts w:ascii="Arial" w:hAnsi="Arial" w:cs="Arial"/>
          <w:b/>
          <w:sz w:val="24"/>
          <w:szCs w:val="24"/>
        </w:rPr>
        <w:t>ACUERDA</w:t>
      </w:r>
      <w:r>
        <w:rPr>
          <w:rFonts w:ascii="Arial" w:hAnsi="Arial" w:cs="Arial"/>
          <w:sz w:val="24"/>
          <w:szCs w:val="24"/>
        </w:rPr>
        <w:t xml:space="preserve">: Aprobar </w:t>
      </w:r>
      <w:r>
        <w:rPr>
          <w:rFonts w:ascii="Arial" w:hAnsi="Arial" w:cs="Arial"/>
          <w:sz w:val="24"/>
          <w:szCs w:val="24"/>
        </w:rPr>
        <w:lastRenderedPageBreak/>
        <w:t xml:space="preserve">la refrenda de Seguros del Pacifico S. A. de C.V. y Autorizar </w:t>
      </w:r>
      <w:r w:rsidRPr="006717DA">
        <w:rPr>
          <w:rFonts w:ascii="Arial" w:hAnsi="Arial" w:cs="Arial"/>
          <w:b/>
          <w:sz w:val="24"/>
          <w:szCs w:val="24"/>
        </w:rPr>
        <w:t>1-</w:t>
      </w:r>
      <w:r>
        <w:rPr>
          <w:rFonts w:ascii="Arial" w:hAnsi="Arial" w:cs="Arial"/>
          <w:sz w:val="24"/>
          <w:szCs w:val="24"/>
        </w:rPr>
        <w:t xml:space="preserve"> Contratar los Servicios de Seguros de Fidelidad según Oferta presentada por Aseguradora del Pacifico S.A. de C.V., con una cobertura de NUEVE MIL QUINIENTOS DOLARES EXACTOS, para los empleados municipales </w:t>
      </w:r>
      <w:proofErr w:type="spellStart"/>
      <w:r>
        <w:rPr>
          <w:rFonts w:ascii="Arial" w:hAnsi="Arial" w:cs="Arial"/>
          <w:sz w:val="24"/>
          <w:szCs w:val="24"/>
        </w:rPr>
        <w:t>siguientes:Cesar</w:t>
      </w:r>
      <w:proofErr w:type="spellEnd"/>
      <w:r>
        <w:rPr>
          <w:rFonts w:ascii="Arial" w:hAnsi="Arial" w:cs="Arial"/>
          <w:sz w:val="24"/>
          <w:szCs w:val="24"/>
        </w:rPr>
        <w:t xml:space="preserve"> Alonso Villalta Reyes </w:t>
      </w:r>
      <w:proofErr w:type="spellStart"/>
      <w:r>
        <w:rPr>
          <w:rFonts w:ascii="Arial" w:hAnsi="Arial" w:cs="Arial"/>
          <w:sz w:val="24"/>
          <w:szCs w:val="24"/>
        </w:rPr>
        <w:t>Tesorero,Celia</w:t>
      </w:r>
      <w:proofErr w:type="spellEnd"/>
      <w:r>
        <w:rPr>
          <w:rFonts w:ascii="Arial" w:hAnsi="Arial" w:cs="Arial"/>
          <w:sz w:val="24"/>
          <w:szCs w:val="24"/>
        </w:rPr>
        <w:t xml:space="preserve"> Concepción Avalos Cortez Colectora, Salvador Cruz Bonilla Colector de Mercado, Doris Carolina Rivera Rivas Encargada de Caja Chica, por un año calendario a  partir del 19   de Agosto dos mil dieciocho al 19 de agosto dos mil diecinueve por un valor a cancelar de TRESCIENTOS VENTIDOS 05/100 DOLARES ($322.05), pagaderos en una sola prima y cuota,</w:t>
      </w:r>
      <w:r w:rsidRPr="001A297A">
        <w:rPr>
          <w:rFonts w:ascii="Arial" w:hAnsi="Arial" w:cs="Arial"/>
          <w:b/>
          <w:sz w:val="24"/>
          <w:szCs w:val="24"/>
        </w:rPr>
        <w:t>2-</w:t>
      </w:r>
      <w:r>
        <w:rPr>
          <w:rFonts w:ascii="Arial" w:hAnsi="Arial" w:cs="Arial"/>
          <w:sz w:val="24"/>
          <w:szCs w:val="24"/>
        </w:rPr>
        <w:t xml:space="preserve"> Contratar los Servicios de Seguros de Vehículos según Oferta presentada por Aseguradora del Pacifico S.A de C.V, para  vehículos Municipales siguientes: Camiones </w:t>
      </w:r>
      <w:proofErr w:type="spellStart"/>
      <w:r>
        <w:rPr>
          <w:rFonts w:ascii="Arial" w:hAnsi="Arial" w:cs="Arial"/>
          <w:sz w:val="24"/>
          <w:szCs w:val="24"/>
        </w:rPr>
        <w:t>Kenworth</w:t>
      </w:r>
      <w:proofErr w:type="spellEnd"/>
      <w:r>
        <w:rPr>
          <w:rFonts w:ascii="Arial" w:hAnsi="Arial" w:cs="Arial"/>
          <w:sz w:val="24"/>
          <w:szCs w:val="24"/>
        </w:rPr>
        <w:t xml:space="preserve"> P N-2064,FUTIAN P- N:10391, </w:t>
      </w:r>
      <w:r w:rsidRPr="00DF0EA9">
        <w:rPr>
          <w:rFonts w:ascii="Arial" w:hAnsi="Arial" w:cs="Arial"/>
          <w:sz w:val="24"/>
          <w:szCs w:val="24"/>
        </w:rPr>
        <w:t>FUTIANP-N-</w:t>
      </w:r>
      <w:r>
        <w:rPr>
          <w:rFonts w:ascii="Arial" w:hAnsi="Arial" w:cs="Arial"/>
          <w:sz w:val="24"/>
          <w:szCs w:val="24"/>
        </w:rPr>
        <w:t xml:space="preserve">11627, KIA  P- N-8417, PICK- UP NISSAN FRONTIER P-N- 8045, TOYOTA HIACE PLACA N-11324 Y TOYOTA HILUX PLACA N- 6584 según oferta presentada por un año calendario a  partir de 19  de Agosto dos mil dieciocho al 19 de agosto dos mil diecinueve por un valor a cancelar de </w:t>
      </w:r>
      <w:r w:rsidRPr="001C6834">
        <w:rPr>
          <w:rFonts w:ascii="Arial" w:hAnsi="Arial" w:cs="Arial"/>
          <w:sz w:val="24"/>
          <w:szCs w:val="24"/>
        </w:rPr>
        <w:t>SIETE MIL</w:t>
      </w:r>
      <w:r>
        <w:rPr>
          <w:rFonts w:ascii="Arial" w:hAnsi="Arial" w:cs="Arial"/>
          <w:sz w:val="24"/>
          <w:szCs w:val="24"/>
        </w:rPr>
        <w:t xml:space="preserve">NOVECIENTOS TRECE73/100 DOLARES ($7,913.73), pagaderos en seis cuotas mensuales de UN MIL CIENTO TREINTA49/100 dólares ($1,130.49) más una cuota de UN MIL CIENTO TREINTA 79/100 dólares ($1,130.79); Autorizando al señor alcalde Municipal para que en nombre y representación de este Concejo Municipal Plural firme los contratos respetivos, nombrándose como administrador del contrato de Seguros de Fidelidad de Personal Municipal al Sr. Juan Carlos Flores, Gerente General; como administrador de Contrato para Póliza de Vehículos Administrativos al Sr. Miguel Ulises </w:t>
      </w:r>
      <w:proofErr w:type="spellStart"/>
      <w:r>
        <w:rPr>
          <w:rFonts w:ascii="Arial" w:hAnsi="Arial" w:cs="Arial"/>
          <w:sz w:val="24"/>
          <w:szCs w:val="24"/>
        </w:rPr>
        <w:t>HernándezCoto</w:t>
      </w:r>
      <w:proofErr w:type="spellEnd"/>
      <w:r>
        <w:rPr>
          <w:rFonts w:ascii="Arial" w:hAnsi="Arial" w:cs="Arial"/>
          <w:sz w:val="24"/>
          <w:szCs w:val="24"/>
        </w:rPr>
        <w:t xml:space="preserve"> </w:t>
      </w:r>
      <w:proofErr w:type="spellStart"/>
      <w:r>
        <w:rPr>
          <w:rFonts w:ascii="Arial" w:hAnsi="Arial" w:cs="Arial"/>
          <w:sz w:val="24"/>
          <w:szCs w:val="24"/>
        </w:rPr>
        <w:t>ycomo</w:t>
      </w:r>
      <w:proofErr w:type="spellEnd"/>
      <w:r>
        <w:rPr>
          <w:rFonts w:ascii="Arial" w:hAnsi="Arial" w:cs="Arial"/>
          <w:sz w:val="24"/>
          <w:szCs w:val="24"/>
        </w:rPr>
        <w:t xml:space="preserve"> administrador de Contrato para Póliza de Vehículos Recolectores de Desechos Sólidos al Lic. Manuel Antonio Osegueda Cuevas jefe de Servicios Públicos Municipales y al Tesorero Municipal Cesar Alonso Villalta Reyes para que realice la erogación de fondos de conformidad a la documentación legal que se le presente; Gasto que será aplicado al presupuesto Municipal vigente Fondos FODES 25%.-Certifíquese y Notifíquese.- /////////////////////////////////////////////////////////////////////////////</w:t>
      </w:r>
    </w:p>
    <w:p w:rsidR="008E5758" w:rsidRDefault="008E5758" w:rsidP="008E5758">
      <w:pPr>
        <w:spacing w:after="0"/>
        <w:jc w:val="both"/>
        <w:rPr>
          <w:rFonts w:ascii="Arial" w:hAnsi="Arial" w:cs="Arial"/>
          <w:sz w:val="24"/>
          <w:szCs w:val="24"/>
        </w:rPr>
      </w:pPr>
      <w:r w:rsidRPr="00EE4AF1">
        <w:rPr>
          <w:rFonts w:ascii="Arial" w:hAnsi="Arial" w:cs="Arial"/>
          <w:b/>
          <w:sz w:val="24"/>
          <w:szCs w:val="24"/>
        </w:rPr>
        <w:t xml:space="preserve">ACUERDO NUMERO </w:t>
      </w:r>
      <w:r>
        <w:rPr>
          <w:rFonts w:ascii="Arial" w:hAnsi="Arial" w:cs="Arial"/>
          <w:b/>
          <w:sz w:val="24"/>
          <w:szCs w:val="24"/>
        </w:rPr>
        <w:t>SEIS</w:t>
      </w:r>
      <w:r w:rsidRPr="007301C8">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w:t>
      </w:r>
      <w:proofErr w:type="spellStart"/>
      <w:r>
        <w:rPr>
          <w:rFonts w:ascii="Arial" w:hAnsi="Arial" w:cs="Arial"/>
          <w:sz w:val="24"/>
          <w:szCs w:val="24"/>
        </w:rPr>
        <w:t>yconsiderando</w:t>
      </w:r>
      <w:proofErr w:type="spellEnd"/>
      <w:r>
        <w:rPr>
          <w:rFonts w:ascii="Arial" w:hAnsi="Arial" w:cs="Arial"/>
          <w:sz w:val="24"/>
          <w:szCs w:val="24"/>
        </w:rPr>
        <w:t xml:space="preserve">: </w:t>
      </w:r>
      <w:r>
        <w:rPr>
          <w:rFonts w:ascii="Arial" w:hAnsi="Arial" w:cs="Arial"/>
          <w:b/>
          <w:sz w:val="24"/>
          <w:szCs w:val="24"/>
        </w:rPr>
        <w:t>I-</w:t>
      </w:r>
      <w:r>
        <w:rPr>
          <w:rFonts w:ascii="Arial" w:hAnsi="Arial" w:cs="Arial"/>
          <w:sz w:val="24"/>
          <w:szCs w:val="24"/>
        </w:rPr>
        <w:t xml:space="preserve"> El memorándum presentado por la Unidad de Adquisiciones y Contrataciones Institucionales UACI, para la revisión y aprobación de los Términos de Referencia para la Ejecución y Supervisión del Proyecto LG 239-2018/AMSLH Denominado Relleno con Balasto, Introducción de Sistema de Drenaje con Tubería PVC, para Alcantarillado de 12” y Construcción de Muro de Mampostería de Piedra, en Comunidad de El Milagro, Barrio El Centro, Villa San Luis La Herradura, Departamento de La Paz; por tanto el Concejo Municipal después de Revisar los Términos de Referencia presentados, tanto para la ejecución del proyecto como para la supervisión, </w:t>
      </w:r>
      <w:r>
        <w:rPr>
          <w:rFonts w:ascii="Arial" w:hAnsi="Arial" w:cs="Arial"/>
          <w:b/>
          <w:sz w:val="24"/>
          <w:szCs w:val="24"/>
        </w:rPr>
        <w:t xml:space="preserve">ACUERDA: a) </w:t>
      </w:r>
      <w:r>
        <w:rPr>
          <w:rFonts w:ascii="Arial" w:hAnsi="Arial" w:cs="Arial"/>
          <w:sz w:val="24"/>
          <w:szCs w:val="24"/>
        </w:rPr>
        <w:t xml:space="preserve">Aprobar los </w:t>
      </w:r>
      <w:r>
        <w:rPr>
          <w:rFonts w:ascii="Arial" w:hAnsi="Arial" w:cs="Arial"/>
          <w:sz w:val="24"/>
          <w:szCs w:val="24"/>
        </w:rPr>
        <w:lastRenderedPageBreak/>
        <w:t xml:space="preserve">Términos de Referencia tanto para la ejecución como para la </w:t>
      </w:r>
      <w:proofErr w:type="spellStart"/>
      <w:r>
        <w:rPr>
          <w:rFonts w:ascii="Arial" w:hAnsi="Arial" w:cs="Arial"/>
          <w:sz w:val="24"/>
          <w:szCs w:val="24"/>
        </w:rPr>
        <w:t>supervisióndel</w:t>
      </w:r>
      <w:proofErr w:type="spellEnd"/>
      <w:r>
        <w:rPr>
          <w:rFonts w:ascii="Arial" w:hAnsi="Arial" w:cs="Arial"/>
          <w:sz w:val="24"/>
          <w:szCs w:val="24"/>
        </w:rPr>
        <w:t xml:space="preserve"> proyecto Denominado Relleno con Balasto, Introducción de Sistema de Drenaje con Tubería PVC, para Alcantarillado de 12” y Construcción de Muro de Mampostería de Piedra, en Comunidad de El Milagro, Barrio El Centro, Villa San Luis La Herradura, Departamento de La Paz; </w:t>
      </w:r>
      <w:r>
        <w:rPr>
          <w:rFonts w:ascii="Arial" w:hAnsi="Arial" w:cs="Arial"/>
          <w:b/>
          <w:sz w:val="24"/>
          <w:szCs w:val="24"/>
        </w:rPr>
        <w:t>b)</w:t>
      </w:r>
      <w:r>
        <w:rPr>
          <w:rFonts w:ascii="Arial" w:hAnsi="Arial" w:cs="Arial"/>
          <w:sz w:val="24"/>
          <w:szCs w:val="24"/>
        </w:rPr>
        <w:t xml:space="preserve"> Nombrar la Comisión Evaluadora de Ofertas, que estará integrada por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 xml:space="preserve">s, Jefe de </w:t>
      </w:r>
      <w:proofErr w:type="spellStart"/>
      <w:r>
        <w:rPr>
          <w:rFonts w:ascii="Arial" w:hAnsi="Arial" w:cs="Arial"/>
          <w:sz w:val="24"/>
          <w:szCs w:val="24"/>
        </w:rPr>
        <w:t>Proyectos</w:t>
      </w:r>
      <w:proofErr w:type="gramStart"/>
      <w:r>
        <w:rPr>
          <w:rFonts w:ascii="Arial" w:hAnsi="Arial" w:cs="Arial"/>
          <w:sz w:val="24"/>
          <w:szCs w:val="24"/>
        </w:rPr>
        <w:t>,Licda</w:t>
      </w:r>
      <w:proofErr w:type="spellEnd"/>
      <w:proofErr w:type="gramEnd"/>
      <w:r>
        <w:rPr>
          <w:rFonts w:ascii="Arial" w:hAnsi="Arial" w:cs="Arial"/>
          <w:sz w:val="24"/>
          <w:szCs w:val="24"/>
        </w:rPr>
        <w:t xml:space="preserve">. Olivia del Carmen Meléndez Jefa de la Unidad Financiera Institucional, </w:t>
      </w:r>
      <w:proofErr w:type="spellStart"/>
      <w:r>
        <w:rPr>
          <w:rFonts w:ascii="Arial" w:hAnsi="Arial" w:cs="Arial"/>
          <w:sz w:val="24"/>
          <w:szCs w:val="24"/>
        </w:rPr>
        <w:t>yAsesores</w:t>
      </w:r>
      <w:proofErr w:type="spellEnd"/>
      <w:r>
        <w:rPr>
          <w:rFonts w:ascii="Arial" w:hAnsi="Arial" w:cs="Arial"/>
          <w:sz w:val="24"/>
          <w:szCs w:val="24"/>
        </w:rPr>
        <w:t xml:space="preserve"> Jurídicos contratados por esta Municipalidad.- Certifíquese y Notifíquese.- ///////////////</w:t>
      </w:r>
    </w:p>
    <w:p w:rsidR="008E5758" w:rsidRDefault="008E5758" w:rsidP="008E5758">
      <w:pPr>
        <w:spacing w:after="0"/>
        <w:jc w:val="both"/>
        <w:rPr>
          <w:rFonts w:ascii="Arial" w:hAnsi="Arial" w:cs="Arial"/>
          <w:sz w:val="24"/>
          <w:szCs w:val="24"/>
        </w:rPr>
      </w:pPr>
      <w:bookmarkStart w:id="0" w:name="OLE_LINK14"/>
      <w:r w:rsidRPr="00EE4AF1">
        <w:rPr>
          <w:rFonts w:ascii="Arial" w:hAnsi="Arial" w:cs="Arial"/>
          <w:b/>
          <w:sz w:val="24"/>
          <w:szCs w:val="24"/>
        </w:rPr>
        <w:t xml:space="preserve">ACUERDO NUMERO </w:t>
      </w:r>
      <w:r>
        <w:rPr>
          <w:rFonts w:ascii="Arial" w:hAnsi="Arial" w:cs="Arial"/>
          <w:b/>
          <w:sz w:val="24"/>
          <w:szCs w:val="24"/>
        </w:rPr>
        <w:t>SIETE</w:t>
      </w:r>
      <w:r w:rsidRPr="007301C8">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w:t>
      </w:r>
      <w:r>
        <w:rPr>
          <w:rFonts w:ascii="Arial" w:hAnsi="Arial" w:cs="Arial"/>
          <w:b/>
          <w:sz w:val="24"/>
          <w:szCs w:val="24"/>
        </w:rPr>
        <w:t>I-</w:t>
      </w:r>
      <w:bookmarkEnd w:id="0"/>
      <w:r>
        <w:rPr>
          <w:rFonts w:ascii="Arial" w:hAnsi="Arial" w:cs="Arial"/>
          <w:sz w:val="24"/>
          <w:szCs w:val="24"/>
        </w:rPr>
        <w:t xml:space="preserve">que según Art. 43 y Art. 44 de las disposiciones generales del presupuesto municipal vigente, establecen como día de vacación el último viernes del mes de agosto en concepto de celebración del empleado municipal, </w:t>
      </w:r>
      <w:r>
        <w:rPr>
          <w:rFonts w:ascii="Arial" w:hAnsi="Arial" w:cs="Arial"/>
          <w:b/>
          <w:sz w:val="24"/>
          <w:szCs w:val="24"/>
        </w:rPr>
        <w:t>II-</w:t>
      </w:r>
      <w:r>
        <w:rPr>
          <w:rFonts w:ascii="Arial" w:hAnsi="Arial" w:cs="Arial"/>
          <w:sz w:val="24"/>
          <w:szCs w:val="24"/>
        </w:rPr>
        <w:t xml:space="preserve"> según Art. 35 de las disposiciones generales del presupuesto municipal vigente, se presupuesta una cantidad de Treinta y Cinco 00/100 dólares para cada empleado municipal para la celebración del empleado municipal,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Autorizar y Aprobar que el próximo viernes 31 de agosto del corriente año se conceda el día completo como vacación por motivos del día del empleado municipal, </w:t>
      </w:r>
      <w:r>
        <w:rPr>
          <w:rFonts w:ascii="Arial" w:hAnsi="Arial" w:cs="Arial"/>
          <w:b/>
          <w:sz w:val="24"/>
          <w:szCs w:val="24"/>
        </w:rPr>
        <w:t>b)</w:t>
      </w:r>
      <w:r>
        <w:rPr>
          <w:rFonts w:ascii="Arial" w:hAnsi="Arial" w:cs="Arial"/>
          <w:sz w:val="24"/>
          <w:szCs w:val="24"/>
        </w:rPr>
        <w:t>Autorizar al Tesorero Municipal para la erogación de fondos, por la cantidad de Treinta y Cinco 00/100 Dólares para cada uno de los 167 empleados municipales, en concepto de incentivo económico por celebración del día del empleado municipal.- Certifíquese y Notifíquese.- /////////////////</w:t>
      </w:r>
    </w:p>
    <w:p w:rsidR="008E5758" w:rsidRPr="0084772E" w:rsidRDefault="008E5758" w:rsidP="008E5758">
      <w:pPr>
        <w:spacing w:after="0"/>
        <w:jc w:val="both"/>
        <w:rPr>
          <w:rFonts w:ascii="Arial" w:hAnsi="Arial" w:cs="Arial"/>
          <w:sz w:val="24"/>
          <w:szCs w:val="24"/>
        </w:rPr>
      </w:pPr>
      <w:bookmarkStart w:id="1" w:name="OLE_LINK15"/>
      <w:bookmarkStart w:id="2" w:name="OLE_LINK16"/>
      <w:r w:rsidRPr="00EE4AF1">
        <w:rPr>
          <w:rFonts w:ascii="Arial" w:hAnsi="Arial" w:cs="Arial"/>
          <w:b/>
          <w:sz w:val="24"/>
          <w:szCs w:val="24"/>
        </w:rPr>
        <w:t xml:space="preserve">ACUERDO NUMERO </w:t>
      </w:r>
      <w:r>
        <w:rPr>
          <w:rFonts w:ascii="Arial" w:hAnsi="Arial" w:cs="Arial"/>
          <w:b/>
          <w:sz w:val="24"/>
          <w:szCs w:val="24"/>
        </w:rPr>
        <w:t>OCHO</w:t>
      </w:r>
      <w:r w:rsidRPr="007301C8">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w:t>
      </w:r>
      <w:r>
        <w:rPr>
          <w:rFonts w:ascii="Arial" w:hAnsi="Arial" w:cs="Arial"/>
          <w:b/>
          <w:sz w:val="24"/>
          <w:szCs w:val="24"/>
        </w:rPr>
        <w:t>I-</w:t>
      </w:r>
      <w:r>
        <w:rPr>
          <w:rFonts w:ascii="Arial" w:hAnsi="Arial" w:cs="Arial"/>
          <w:sz w:val="24"/>
          <w:szCs w:val="24"/>
        </w:rPr>
        <w:t xml:space="preserve">la propuesta presentada por la Unidad de Proyectos y Unidad de Mantenimiento Eléctrico, en el sentido que se considere la compra de un vehículo para cada unidad para brindar un mejor servicio y atención a la población de nuestro municipio, </w:t>
      </w:r>
      <w:r>
        <w:rPr>
          <w:rFonts w:ascii="Arial" w:hAnsi="Arial" w:cs="Arial"/>
          <w:b/>
          <w:sz w:val="24"/>
          <w:szCs w:val="24"/>
        </w:rPr>
        <w:t>II-</w:t>
      </w:r>
      <w:r>
        <w:rPr>
          <w:rFonts w:ascii="Arial" w:hAnsi="Arial" w:cs="Arial"/>
          <w:sz w:val="24"/>
          <w:szCs w:val="24"/>
        </w:rPr>
        <w:t xml:space="preserve">que a criterio de este Concejo Municipal existe la necesidad de la compra de los dos vehículos para brindar un servicio eficiente y oportuno, puesto que con los vehículos existentes no se logra atender todas las necesidades de los habitantes de nuestro municipio; por tanto el Concejo Municipal </w:t>
      </w:r>
      <w:r>
        <w:rPr>
          <w:rFonts w:ascii="Arial" w:hAnsi="Arial" w:cs="Arial"/>
          <w:b/>
          <w:sz w:val="24"/>
          <w:szCs w:val="24"/>
        </w:rPr>
        <w:t>ACUERDA:I-</w:t>
      </w:r>
      <w:r>
        <w:rPr>
          <w:rFonts w:ascii="Arial" w:hAnsi="Arial" w:cs="Arial"/>
          <w:sz w:val="24"/>
          <w:szCs w:val="24"/>
        </w:rPr>
        <w:t xml:space="preserve"> Priorizar el Proyecto denominado Compra de Vehículos Municipales 2018 </w:t>
      </w:r>
      <w:r>
        <w:rPr>
          <w:rFonts w:ascii="Arial" w:hAnsi="Arial" w:cs="Arial"/>
          <w:b/>
          <w:sz w:val="24"/>
          <w:szCs w:val="24"/>
        </w:rPr>
        <w:t xml:space="preserve">II- </w:t>
      </w:r>
      <w:r>
        <w:rPr>
          <w:rFonts w:ascii="Arial" w:hAnsi="Arial" w:cs="Arial"/>
          <w:sz w:val="24"/>
          <w:szCs w:val="24"/>
        </w:rPr>
        <w:t>Solicitar a la Unidad de Proyectos la elaboración del perfil técnico correspondiente para el proyecto denominado: Compra de Vehículos Municipales 2018, para su posterior evaluación y posible realización.- Certifíquese y Notifíquese.- ////////////////////////////////////////////////////////////////////////////////////////////////////////////</w:t>
      </w:r>
    </w:p>
    <w:bookmarkEnd w:id="1"/>
    <w:bookmarkEnd w:id="2"/>
    <w:p w:rsidR="008E5758" w:rsidRDefault="008E5758" w:rsidP="008E5758">
      <w:pPr>
        <w:spacing w:after="0"/>
        <w:jc w:val="both"/>
        <w:rPr>
          <w:rFonts w:ascii="Arial" w:hAnsi="Arial" w:cs="Arial"/>
          <w:sz w:val="24"/>
          <w:szCs w:val="24"/>
        </w:rPr>
      </w:pPr>
      <w:r w:rsidRPr="00EE4AF1">
        <w:rPr>
          <w:rFonts w:ascii="Arial" w:hAnsi="Arial" w:cs="Arial"/>
          <w:b/>
          <w:sz w:val="24"/>
          <w:szCs w:val="24"/>
        </w:rPr>
        <w:t xml:space="preserve">ACUERDO NUMERO </w:t>
      </w:r>
      <w:r>
        <w:rPr>
          <w:rFonts w:ascii="Arial" w:hAnsi="Arial" w:cs="Arial"/>
          <w:b/>
          <w:sz w:val="24"/>
          <w:szCs w:val="24"/>
        </w:rPr>
        <w:t>NUEVE</w:t>
      </w:r>
      <w:r w:rsidRPr="007301C8">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lastRenderedPageBreak/>
        <w:t xml:space="preserve">Código Municipal y considerando: </w:t>
      </w:r>
      <w:r>
        <w:rPr>
          <w:rFonts w:ascii="Arial" w:hAnsi="Arial" w:cs="Arial"/>
          <w:b/>
          <w:sz w:val="24"/>
          <w:szCs w:val="24"/>
        </w:rPr>
        <w:t>I-</w:t>
      </w:r>
      <w:r>
        <w:rPr>
          <w:rFonts w:ascii="Arial" w:hAnsi="Arial" w:cs="Arial"/>
          <w:sz w:val="24"/>
          <w:szCs w:val="24"/>
        </w:rPr>
        <w:t xml:space="preserve">que según Acuerdo Veinte de Acta Número Seis de fecha viernes 20 de Julio del corriente año, se recibió solicitud por parte del señor Moisés Alexis Elías Cortez para apertura y funcionamiento de una sala de billar, en calle principal, barrio el Calvario, entrada del pasaje Los Cruces, de nuestra villa, </w:t>
      </w:r>
      <w:r>
        <w:rPr>
          <w:rFonts w:ascii="Arial" w:hAnsi="Arial" w:cs="Arial"/>
          <w:b/>
          <w:sz w:val="24"/>
          <w:szCs w:val="24"/>
        </w:rPr>
        <w:t>II-</w:t>
      </w:r>
      <w:r>
        <w:rPr>
          <w:rFonts w:ascii="Arial" w:hAnsi="Arial" w:cs="Arial"/>
          <w:sz w:val="24"/>
          <w:szCs w:val="24"/>
        </w:rPr>
        <w:t xml:space="preserve"> que el Concejo Municipal es del criterio que no se debe fomentar el ocio y los vicios en nuestro municipio; por tanto acuerda </w:t>
      </w:r>
      <w:proofErr w:type="spellStart"/>
      <w:r>
        <w:rPr>
          <w:rFonts w:ascii="Arial" w:hAnsi="Arial" w:cs="Arial"/>
          <w:b/>
          <w:sz w:val="24"/>
          <w:szCs w:val="24"/>
        </w:rPr>
        <w:t>ACUERDA</w:t>
      </w:r>
      <w:proofErr w:type="spellEnd"/>
      <w:r>
        <w:rPr>
          <w:rFonts w:ascii="Arial" w:hAnsi="Arial" w:cs="Arial"/>
          <w:b/>
          <w:sz w:val="24"/>
          <w:szCs w:val="24"/>
        </w:rPr>
        <w:t xml:space="preserve">: </w:t>
      </w:r>
      <w:r>
        <w:rPr>
          <w:rFonts w:ascii="Arial" w:hAnsi="Arial" w:cs="Arial"/>
          <w:sz w:val="24"/>
          <w:szCs w:val="24"/>
        </w:rPr>
        <w:t>Denegar la solicitud presentada por parte del señor Moisés Alexis Elías Cortez para apertura y funcionamiento de una sala de billar, en calle principal, barrio el Calvario, entrada del pasaje Los Cruces, de nuestra villa.- Certifíquese y Notifíquese.- /////////////////////////</w:t>
      </w:r>
    </w:p>
    <w:p w:rsidR="008E5758" w:rsidRDefault="008E5758" w:rsidP="008E5758">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8E5758" w:rsidRPr="009F6CA9" w:rsidRDefault="008E5758" w:rsidP="008E5758">
      <w:pPr>
        <w:spacing w:after="0"/>
        <w:jc w:val="both"/>
        <w:rPr>
          <w:rFonts w:ascii="Arial" w:hAnsi="Arial" w:cs="Arial"/>
          <w:sz w:val="24"/>
          <w:szCs w:val="24"/>
        </w:rPr>
      </w:pPr>
    </w:p>
    <w:p w:rsidR="008E5758" w:rsidRDefault="008E5758" w:rsidP="008E5758">
      <w:pPr>
        <w:spacing w:after="0"/>
        <w:jc w:val="both"/>
        <w:rPr>
          <w:rFonts w:ascii="Arial" w:hAnsi="Arial" w:cs="Arial"/>
          <w:sz w:val="24"/>
          <w:szCs w:val="24"/>
        </w:rPr>
      </w:pPr>
    </w:p>
    <w:p w:rsidR="008E5758" w:rsidRDefault="008E5758" w:rsidP="008E5758">
      <w:pPr>
        <w:spacing w:after="0"/>
        <w:jc w:val="both"/>
        <w:rPr>
          <w:rFonts w:ascii="Arial" w:hAnsi="Arial" w:cs="Arial"/>
          <w:sz w:val="24"/>
          <w:szCs w:val="24"/>
        </w:rPr>
      </w:pPr>
    </w:p>
    <w:p w:rsidR="008E5758" w:rsidRPr="008932AC" w:rsidRDefault="008E5758" w:rsidP="008E5758">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8E5758" w:rsidRPr="008932AC" w:rsidRDefault="008E5758" w:rsidP="008E5758">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8E5758" w:rsidRPr="008932AC" w:rsidRDefault="008E5758" w:rsidP="008E5758">
      <w:pPr>
        <w:autoSpaceDE w:val="0"/>
        <w:autoSpaceDN w:val="0"/>
        <w:adjustRightInd w:val="0"/>
        <w:spacing w:after="0"/>
        <w:jc w:val="center"/>
        <w:rPr>
          <w:rFonts w:ascii="Arial" w:hAnsi="Arial" w:cs="Arial"/>
          <w:sz w:val="24"/>
          <w:szCs w:val="24"/>
        </w:rPr>
      </w:pPr>
    </w:p>
    <w:p w:rsidR="008E5758" w:rsidRDefault="008E5758" w:rsidP="008E5758">
      <w:pPr>
        <w:autoSpaceDE w:val="0"/>
        <w:autoSpaceDN w:val="0"/>
        <w:adjustRightInd w:val="0"/>
        <w:spacing w:after="0"/>
        <w:jc w:val="center"/>
        <w:rPr>
          <w:rFonts w:ascii="Arial" w:hAnsi="Arial" w:cs="Arial"/>
          <w:sz w:val="24"/>
          <w:szCs w:val="24"/>
        </w:rPr>
      </w:pPr>
    </w:p>
    <w:p w:rsidR="008E5758" w:rsidRDefault="008E5758" w:rsidP="008E5758">
      <w:pPr>
        <w:autoSpaceDE w:val="0"/>
        <w:autoSpaceDN w:val="0"/>
        <w:adjustRightInd w:val="0"/>
        <w:spacing w:after="0"/>
        <w:jc w:val="center"/>
        <w:rPr>
          <w:rFonts w:ascii="Arial" w:hAnsi="Arial" w:cs="Arial"/>
          <w:sz w:val="24"/>
          <w:szCs w:val="24"/>
        </w:rPr>
      </w:pPr>
    </w:p>
    <w:p w:rsidR="008E5758" w:rsidRDefault="008E5758" w:rsidP="008E5758">
      <w:pPr>
        <w:autoSpaceDE w:val="0"/>
        <w:autoSpaceDN w:val="0"/>
        <w:adjustRightInd w:val="0"/>
        <w:spacing w:after="0"/>
        <w:jc w:val="center"/>
        <w:rPr>
          <w:rFonts w:ascii="Arial" w:hAnsi="Arial" w:cs="Arial"/>
          <w:sz w:val="24"/>
          <w:szCs w:val="24"/>
        </w:rPr>
      </w:pPr>
    </w:p>
    <w:p w:rsidR="008E5758" w:rsidRDefault="008E5758" w:rsidP="008E5758">
      <w:pPr>
        <w:autoSpaceDE w:val="0"/>
        <w:autoSpaceDN w:val="0"/>
        <w:adjustRightInd w:val="0"/>
        <w:spacing w:after="0"/>
        <w:jc w:val="center"/>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8E5758" w:rsidRPr="008932AC"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8E5758" w:rsidRPr="008932AC"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5A2F39" w:rsidRDefault="008E5758" w:rsidP="008E5758">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8E5758" w:rsidRPr="008932AC"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p>
    <w:p w:rsidR="008E5758"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p>
    <w:p w:rsidR="008E5758" w:rsidRPr="008932AC" w:rsidRDefault="008E5758" w:rsidP="008E5758">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8E5758" w:rsidRPr="00C5140E" w:rsidRDefault="008E5758" w:rsidP="008E5758">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24637F"/>
    <w:rsid w:val="0070439A"/>
    <w:rsid w:val="008E5758"/>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75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2202</Words>
  <Characters>12117</Characters>
  <Application>Microsoft Office Word</Application>
  <DocSecurity>0</DocSecurity>
  <Lines>100</Lines>
  <Paragraphs>28</Paragraphs>
  <ScaleCrop>false</ScaleCrop>
  <Company/>
  <LinksUpToDate>false</LinksUpToDate>
  <CharactersWithSpaces>14291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2019-11-11T15:48:00Z</dcterms:modified>
</cp:coreProperties>
</file>